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47" w:rsidRDefault="00885D47" w:rsidP="00885D47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  <w:lang w:eastAsia="zh-CN"/>
        </w:rPr>
        <w:t>2</w:t>
      </w:r>
      <w:r>
        <w:rPr>
          <w:rFonts w:ascii="宋体" w:hAnsi="宋体" w:hint="eastAsia"/>
          <w:b/>
          <w:sz w:val="36"/>
          <w:szCs w:val="36"/>
        </w:rPr>
        <w:t>01</w:t>
      </w:r>
      <w:r>
        <w:rPr>
          <w:rFonts w:ascii="宋体" w:hAnsi="宋体" w:hint="eastAsia"/>
          <w:b/>
          <w:sz w:val="36"/>
          <w:szCs w:val="36"/>
          <w:lang w:eastAsia="zh-CN"/>
        </w:rPr>
        <w:t>6</w:t>
      </w:r>
      <w:r>
        <w:rPr>
          <w:rFonts w:ascii="宋体" w:hAnsi="宋体" w:hint="eastAsia"/>
          <w:b/>
          <w:sz w:val="36"/>
          <w:szCs w:val="36"/>
        </w:rPr>
        <w:t>安徽省照明行业管理先进工作者、优秀项目经理、优秀照明设计师参选范围、参选条件和申报资料要求</w:t>
      </w:r>
    </w:p>
    <w:bookmarkEnd w:id="0"/>
    <w:p w:rsidR="00885D47" w:rsidRDefault="00885D47" w:rsidP="00885D47">
      <w:pPr>
        <w:rPr>
          <w:rFonts w:ascii="宋体" w:hAnsi="宋体" w:hint="eastAsia"/>
          <w:b/>
          <w:sz w:val="30"/>
          <w:szCs w:val="30"/>
          <w:lang w:eastAsia="zh-CN"/>
        </w:rPr>
      </w:pPr>
    </w:p>
    <w:p w:rsidR="00885D47" w:rsidRDefault="00885D47" w:rsidP="00885D47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一、安徽省照明行业管理先进工作者参选范围和条件：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（一）参选范围：</w:t>
      </w:r>
      <w:r>
        <w:rPr>
          <w:rFonts w:ascii="宋体" w:hAnsi="宋体" w:hint="eastAsia"/>
          <w:sz w:val="30"/>
          <w:szCs w:val="30"/>
        </w:rPr>
        <w:t>凡在安徽省照明行业各管理单位工作，且本单位为安徽省照明学会会员单位的个人，均可自愿申请参加评优活动。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（二）参选条件：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1、认真贯彻落实党的路线、方针、政策，坚决执行国家的法律法规和省、市、县的有关规定，在行业建设中发挥积极作用。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  <w:lang w:eastAsia="zh-CN"/>
        </w:rPr>
      </w:pPr>
      <w:r>
        <w:rPr>
          <w:rFonts w:ascii="宋体" w:hAnsi="宋体" w:hint="eastAsia"/>
          <w:sz w:val="30"/>
          <w:szCs w:val="30"/>
        </w:rPr>
        <w:t>2、从事照明行业管理工作</w:t>
      </w:r>
      <w:r>
        <w:rPr>
          <w:rFonts w:ascii="宋体" w:hAnsi="宋体" w:hint="eastAsia"/>
          <w:sz w:val="30"/>
          <w:szCs w:val="30"/>
          <w:lang w:eastAsia="zh-CN"/>
        </w:rPr>
        <w:t>5年以上。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color w:val="FF0000"/>
          <w:sz w:val="30"/>
          <w:szCs w:val="30"/>
          <w:lang w:eastAsia="zh-CN"/>
        </w:rPr>
      </w:pPr>
      <w:r>
        <w:rPr>
          <w:rFonts w:ascii="宋体" w:hAnsi="宋体" w:hint="eastAsia"/>
          <w:color w:val="FF0000"/>
          <w:sz w:val="30"/>
          <w:szCs w:val="30"/>
          <w:lang w:eastAsia="zh-CN"/>
        </w:rPr>
        <w:t>3、</w:t>
      </w:r>
      <w:r>
        <w:rPr>
          <w:rFonts w:ascii="宋体" w:hAnsi="宋体" w:hint="eastAsia"/>
          <w:color w:val="FF0000"/>
          <w:sz w:val="30"/>
          <w:szCs w:val="30"/>
        </w:rPr>
        <w:t>在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照明</w:t>
      </w:r>
      <w:r>
        <w:rPr>
          <w:rFonts w:ascii="宋体" w:hAnsi="宋体" w:hint="eastAsia"/>
          <w:color w:val="FF0000"/>
          <w:sz w:val="30"/>
          <w:szCs w:val="30"/>
        </w:rPr>
        <w:t>管理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工作过程中，</w:t>
      </w:r>
      <w:r>
        <w:rPr>
          <w:rFonts w:ascii="宋体" w:hAnsi="宋体" w:hint="eastAsia"/>
          <w:color w:val="FF0000"/>
          <w:sz w:val="30"/>
          <w:szCs w:val="30"/>
        </w:rPr>
        <w:t>能力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突出</w:t>
      </w:r>
      <w:r>
        <w:rPr>
          <w:rFonts w:ascii="宋体" w:hAnsi="宋体" w:hint="eastAsia"/>
          <w:color w:val="FF0000"/>
          <w:sz w:val="30"/>
          <w:szCs w:val="30"/>
        </w:rPr>
        <w:t>，管理规范，基础扎实，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任劳任怨</w:t>
      </w:r>
      <w:r>
        <w:rPr>
          <w:rFonts w:ascii="宋体" w:hAnsi="宋体" w:hint="eastAsia"/>
          <w:color w:val="FF0000"/>
          <w:sz w:val="30"/>
          <w:szCs w:val="30"/>
        </w:rPr>
        <w:t>，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工作</w:t>
      </w:r>
      <w:r>
        <w:rPr>
          <w:rFonts w:ascii="宋体" w:hAnsi="宋体" w:hint="eastAsia"/>
          <w:color w:val="FF0000"/>
          <w:sz w:val="30"/>
          <w:szCs w:val="30"/>
        </w:rPr>
        <w:t>成绩突出，效益显著。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二、优秀项目经理、优秀照明设计师参选范围和条件：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（一）参选范围：</w:t>
      </w:r>
      <w:r>
        <w:rPr>
          <w:rFonts w:ascii="宋体" w:hAnsi="宋体" w:hint="eastAsia"/>
          <w:sz w:val="30"/>
          <w:szCs w:val="30"/>
        </w:rPr>
        <w:t>由会员单位推荐具有相应执业资格，从事照明行业的科研设计、施工生产等工作的项目负责人参评。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（二）参选条件：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1、坚持党的四项基本原则，认真执行党的各项方针政策和国家的法律和法规，爱岗敬业、遵纪守法、廉洁自律、勇于创新，开拓进取，在工作中取得优异成绩。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2、履行“项目管理目标责任书”规定的各项任务，认真实行项目成本核算制，规范执行企业管理制度，积极推广应用新技术、新工艺，采用新材料、新设备，在项目管理中运用先进的管理技术、方法和手段，确保工程质量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color w:val="FF0000"/>
          <w:sz w:val="30"/>
          <w:szCs w:val="30"/>
        </w:rPr>
      </w:pPr>
      <w:r>
        <w:rPr>
          <w:rFonts w:ascii="宋体" w:hAnsi="宋体" w:hint="eastAsia"/>
          <w:color w:val="FF0000"/>
          <w:sz w:val="30"/>
          <w:szCs w:val="30"/>
        </w:rPr>
        <w:t>3、具有一、二级建造师执业资格，从事项目管理工作满五年以上，且现在职在岗人员。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color w:val="FF0000"/>
          <w:sz w:val="30"/>
          <w:szCs w:val="30"/>
        </w:rPr>
        <w:t>4、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2015年</w:t>
      </w:r>
      <w:r>
        <w:rPr>
          <w:rFonts w:ascii="宋体" w:hAnsi="宋体" w:hint="eastAsia"/>
          <w:color w:val="FF0000"/>
          <w:sz w:val="30"/>
          <w:szCs w:val="30"/>
        </w:rPr>
        <w:t>担任过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至少</w:t>
      </w:r>
      <w:r>
        <w:rPr>
          <w:rFonts w:ascii="宋体" w:hAnsi="宋体" w:hint="eastAsia"/>
          <w:color w:val="FF0000"/>
          <w:sz w:val="30"/>
          <w:szCs w:val="30"/>
        </w:rPr>
        <w:t>一个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100万元</w:t>
      </w:r>
      <w:r>
        <w:rPr>
          <w:rFonts w:ascii="宋体" w:hAnsi="宋体" w:hint="eastAsia"/>
          <w:color w:val="FF0000"/>
          <w:sz w:val="30"/>
          <w:szCs w:val="30"/>
        </w:rPr>
        <w:t>以上</w:t>
      </w:r>
      <w:r>
        <w:rPr>
          <w:rFonts w:ascii="宋体" w:hAnsi="宋体" w:hint="eastAsia"/>
          <w:color w:val="FF0000"/>
          <w:sz w:val="30"/>
          <w:szCs w:val="30"/>
          <w:lang w:eastAsia="zh-CN"/>
        </w:rPr>
        <w:t>照明</w:t>
      </w:r>
      <w:r>
        <w:rPr>
          <w:rFonts w:ascii="宋体" w:hAnsi="宋体" w:hint="eastAsia"/>
          <w:color w:val="FF0000"/>
          <w:sz w:val="30"/>
          <w:szCs w:val="30"/>
        </w:rPr>
        <w:t>工程项目管理工作，</w:t>
      </w:r>
      <w:r>
        <w:rPr>
          <w:rFonts w:ascii="宋体" w:hAnsi="宋体" w:hint="eastAsia"/>
          <w:sz w:val="30"/>
          <w:szCs w:val="30"/>
        </w:rPr>
        <w:t>且工程项目已竣工并一次性验收合格，本年度没有发生工程质量和安全事故。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凡是2015年度所负责的工程项目发生工程质量和安全重大事故，或在社会信用上出现不良记录被行政处罚或处理的项目负责人，不参加本年度评优。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三、申报资料要求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（一）安徽省照明行业管理先进工作者申报资料内容及要求：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1、申报资料总目录，并注明各种资料页码；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2、安徽省照明行业管理先进工作者申报表；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lang w:eastAsia="zh-CN"/>
        </w:rPr>
        <w:t>3</w:t>
      </w:r>
      <w:r>
        <w:rPr>
          <w:rFonts w:ascii="宋体" w:hAnsi="宋体" w:hint="eastAsia"/>
          <w:sz w:val="30"/>
          <w:szCs w:val="30"/>
        </w:rPr>
        <w:t>、个人优秀业绩报告（不超过1500字）。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lang w:eastAsia="zh-CN"/>
        </w:rPr>
        <w:t>4</w:t>
      </w:r>
      <w:r>
        <w:rPr>
          <w:rFonts w:ascii="宋体" w:hAnsi="宋体" w:hint="eastAsia"/>
          <w:sz w:val="30"/>
          <w:szCs w:val="30"/>
        </w:rPr>
        <w:t>、身份证复印件；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lang w:eastAsia="zh-CN"/>
        </w:rPr>
        <w:t>5</w:t>
      </w:r>
      <w:r>
        <w:rPr>
          <w:rFonts w:ascii="宋体" w:hAnsi="宋体" w:hint="eastAsia"/>
          <w:sz w:val="30"/>
          <w:szCs w:val="30"/>
        </w:rPr>
        <w:t>、个人近两年获奖证书复印件；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  <w:lang w:eastAsia="zh-CN"/>
        </w:rPr>
        <w:t>6</w:t>
      </w:r>
      <w:r>
        <w:rPr>
          <w:rFonts w:ascii="宋体" w:hAnsi="宋体" w:hint="eastAsia"/>
          <w:sz w:val="30"/>
          <w:szCs w:val="30"/>
        </w:rPr>
        <w:t>、以上资料应整理成册，装订整齐，报一式一份，申报资料提供的相关内容必须清晰、准确、真实，涵盖所申报个人工</w:t>
      </w:r>
      <w:r>
        <w:rPr>
          <w:rFonts w:ascii="宋体" w:hAnsi="宋体" w:hint="eastAsia"/>
          <w:sz w:val="30"/>
          <w:szCs w:val="30"/>
        </w:rPr>
        <w:lastRenderedPageBreak/>
        <w:t>作业绩的</w:t>
      </w:r>
      <w:r>
        <w:rPr>
          <w:rFonts w:ascii="宋体" w:hAnsi="宋体" w:hint="eastAsia"/>
          <w:sz w:val="30"/>
          <w:szCs w:val="30"/>
          <w:lang w:eastAsia="zh-CN"/>
        </w:rPr>
        <w:t>主要</w:t>
      </w:r>
      <w:r>
        <w:rPr>
          <w:rFonts w:ascii="宋体" w:hAnsi="宋体" w:hint="eastAsia"/>
          <w:sz w:val="30"/>
          <w:szCs w:val="30"/>
        </w:rPr>
        <w:t>内容。</w:t>
      </w:r>
    </w:p>
    <w:p w:rsidR="00885D47" w:rsidRDefault="00885D47" w:rsidP="00885D47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（二）优秀项目经理（含优秀照明设计师）申报资料及要求：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1、优秀项目经理、优秀照明设计师申报表；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2、优秀个人事迹报告（不超过800字）；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3、职业资格证书及近两奖证书复印件；</w:t>
      </w:r>
    </w:p>
    <w:p w:rsidR="00885D47" w:rsidRDefault="00885D47" w:rsidP="00885D47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4、近两年负责完成的代表工程《合同》及竣工验收报告复印件；</w:t>
      </w:r>
    </w:p>
    <w:p w:rsidR="00885D47" w:rsidRDefault="00885D47" w:rsidP="00885D47">
      <w:pPr>
        <w:ind w:firstLineChars="200" w:firstLine="600"/>
        <w:rPr>
          <w:rFonts w:ascii="仿宋_GB2312" w:eastAsia="仿宋_GB2312" w:hAnsi="\5b8b\4f53" w:cs="宋体" w:hint="eastAsia"/>
          <w:sz w:val="32"/>
          <w:szCs w:val="32"/>
          <w:lang w:eastAsia="zh-CN"/>
        </w:rPr>
      </w:pPr>
      <w:r>
        <w:rPr>
          <w:rFonts w:ascii="宋体" w:hAnsi="宋体" w:hint="eastAsia"/>
          <w:sz w:val="30"/>
          <w:szCs w:val="30"/>
        </w:rPr>
        <w:t>5、以上资料应整理成册，装订整齐，报一式一份，申报资料提供的相关内容必须清晰、准确、真实。</w:t>
      </w:r>
    </w:p>
    <w:p w:rsidR="00885D47" w:rsidRDefault="00885D47" w:rsidP="00885D47">
      <w:pPr>
        <w:rPr>
          <w:rFonts w:ascii="仿宋_GB2312" w:eastAsia="仿宋_GB2312" w:hAnsi="\5b8b\4f53" w:cs="宋体" w:hint="eastAsia"/>
          <w:sz w:val="32"/>
          <w:szCs w:val="32"/>
          <w:lang w:eastAsia="zh-CN"/>
        </w:rPr>
      </w:pPr>
    </w:p>
    <w:p w:rsidR="00776CD7" w:rsidRPr="00885D47" w:rsidRDefault="00885D47"/>
    <w:sectPr w:rsidR="00776CD7" w:rsidRPr="0088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\5b8b\4f53">
    <w:altName w:val="MS Gothic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47"/>
    <w:rsid w:val="008308B1"/>
    <w:rsid w:val="00885D47"/>
    <w:rsid w:val="00A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47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47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1</cp:revision>
  <dcterms:created xsi:type="dcterms:W3CDTF">2016-08-19T07:29:00Z</dcterms:created>
  <dcterms:modified xsi:type="dcterms:W3CDTF">2016-08-19T07:29:00Z</dcterms:modified>
</cp:coreProperties>
</file>